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CF" w:rsidRPr="00C40F0D" w:rsidRDefault="00C312CC" w:rsidP="00C40F0D">
      <w:pPr>
        <w:jc w:val="both"/>
        <w:rPr>
          <w:rFonts w:ascii="Algerian" w:hAnsi="Algerian" w:cs="Kalpurush"/>
          <w:sz w:val="40"/>
          <w:szCs w:val="40"/>
          <w:lang w:val="en-US" w:bidi="bn-IN"/>
        </w:rPr>
      </w:pPr>
      <w:r w:rsidRPr="00C40F0D">
        <w:rPr>
          <w:rFonts w:ascii="Algerian" w:hAnsi="Algerian" w:cs="Kalpurush"/>
          <w:sz w:val="40"/>
          <w:szCs w:val="40"/>
          <w:lang w:val="en-US" w:bidi="bn-IN"/>
        </w:rPr>
        <w:t>“Municipal Solid Waste Management—</w:t>
      </w:r>
      <w:r w:rsidR="00C40F0D">
        <w:rPr>
          <w:rFonts w:ascii="Algerian" w:hAnsi="Algerian" w:cs="Kalpurush"/>
          <w:sz w:val="40"/>
          <w:szCs w:val="40"/>
          <w:lang w:val="en-US" w:bidi="bn-IN"/>
        </w:rPr>
        <w:t xml:space="preserve"> </w:t>
      </w:r>
      <w:proofErr w:type="gramStart"/>
      <w:r w:rsidRPr="00C40F0D">
        <w:rPr>
          <w:rFonts w:ascii="Algerian" w:hAnsi="Algerian" w:cs="Kalpurush"/>
          <w:sz w:val="40"/>
          <w:szCs w:val="40"/>
          <w:lang w:val="en-US" w:bidi="bn-IN"/>
        </w:rPr>
        <w:t>A</w:t>
      </w:r>
      <w:proofErr w:type="gramEnd"/>
      <w:r w:rsidRPr="00C40F0D">
        <w:rPr>
          <w:rFonts w:ascii="Algerian" w:hAnsi="Algerian" w:cs="Kalpurush"/>
          <w:sz w:val="40"/>
          <w:szCs w:val="40"/>
          <w:lang w:val="en-US" w:bidi="bn-IN"/>
        </w:rPr>
        <w:t xml:space="preserve"> micro study on </w:t>
      </w:r>
      <w:proofErr w:type="spellStart"/>
      <w:r w:rsidRPr="00C40F0D">
        <w:rPr>
          <w:rFonts w:ascii="Algerian" w:hAnsi="Algerian" w:cs="Kalpurush"/>
          <w:sz w:val="40"/>
          <w:szCs w:val="40"/>
          <w:lang w:val="en-US" w:bidi="bn-IN"/>
        </w:rPr>
        <w:t>Nabadwip</w:t>
      </w:r>
      <w:proofErr w:type="spellEnd"/>
      <w:r w:rsidRPr="00C40F0D">
        <w:rPr>
          <w:rFonts w:ascii="Algerian" w:hAnsi="Algerian" w:cs="Kalpurush"/>
          <w:sz w:val="40"/>
          <w:szCs w:val="40"/>
          <w:lang w:val="en-US" w:bidi="bn-IN"/>
        </w:rPr>
        <w:t xml:space="preserve"> Municipality”</w:t>
      </w:r>
    </w:p>
    <w:p w:rsidR="00C40F0D" w:rsidRDefault="00C40F0D" w:rsidP="00C40F0D">
      <w:pPr>
        <w:jc w:val="both"/>
        <w:rPr>
          <w:rFonts w:ascii="Kalpurush" w:hAnsi="Kalpurush" w:cs="Kalpurush" w:hint="cs"/>
          <w:szCs w:val="28"/>
          <w:u w:val="single"/>
          <w:cs/>
          <w:lang w:val="en-US" w:bidi="bn-IN"/>
        </w:rPr>
      </w:pPr>
    </w:p>
    <w:p w:rsidR="00C40F0D" w:rsidRDefault="00C312CC" w:rsidP="00C40F0D">
      <w:pPr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u w:val="single"/>
          <w:cs/>
          <w:lang w:val="en-US" w:bidi="bn-IN"/>
        </w:rPr>
        <w:t xml:space="preserve">ভূমিকা </w:t>
      </w:r>
      <w:r w:rsidRPr="00C40F0D">
        <w:rPr>
          <w:rFonts w:ascii="Kalpurush" w:hAnsi="Kalpurush" w:cs="Kalpurush"/>
          <w:szCs w:val="28"/>
          <w:u w:val="single"/>
          <w:lang w:val="en-US" w:bidi="bn-IN"/>
        </w:rPr>
        <w:t>:</w:t>
      </w:r>
      <w:r w:rsidRPr="00C40F0D">
        <w:rPr>
          <w:rFonts w:ascii="Kalpurush" w:hAnsi="Kalpurush" w:cs="Kalpurush"/>
          <w:szCs w:val="28"/>
          <w:cs/>
          <w:lang w:val="en-US" w:bidi="bn-IN"/>
        </w:rPr>
        <w:t xml:space="preserve"> </w:t>
      </w:r>
    </w:p>
    <w:p w:rsidR="00C312CC" w:rsidRPr="00C40F0D" w:rsidRDefault="00C312CC" w:rsidP="00C40F0D">
      <w:pPr>
        <w:ind w:firstLine="720"/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 xml:space="preserve">মানুষের জীবনের সঙ্গে পরিবেশের সম্পর্ক খুবই ঘনিষ্ঠ। কিন্তু মানবসভ্যতার অগ্রগতির সঙ্গে সঙ্গে পরিবেশের যে অবক্ষয় হচ্ছে তার অন্যতম প্রধান কারণ মনুষ্যসৃষ্ট বর্জ্য পদার্থ। </w:t>
      </w:r>
    </w:p>
    <w:p w:rsidR="00C312CC" w:rsidRPr="00C40F0D" w:rsidRDefault="00C312CC" w:rsidP="00C40F0D">
      <w:pPr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ab/>
        <w:t xml:space="preserve">যে সব বস্তু অব্যবহার্য ও অতিরিক্ত, যার ফলে দুর্গন্ধ সৃষ্টি হয়, মশা-মাছির উপদ্রব বৃদ্ধি পায় তাকে সহজভাবে বর্জ্য পদার্থ বলা হয়। </w:t>
      </w:r>
    </w:p>
    <w:p w:rsidR="00C312CC" w:rsidRPr="00C40F0D" w:rsidRDefault="00C312CC" w:rsidP="00C40F0D">
      <w:pPr>
        <w:jc w:val="both"/>
        <w:rPr>
          <w:rFonts w:ascii="Kalpurush" w:hAnsi="Kalpurush" w:cs="Kalpurush"/>
          <w:szCs w:val="28"/>
          <w:u w:val="single"/>
          <w:cs/>
          <w:lang w:val="en-US" w:bidi="bn-IN"/>
        </w:rPr>
      </w:pPr>
      <w:r w:rsidRPr="00C40F0D">
        <w:rPr>
          <w:rFonts w:ascii="Kalpurush" w:hAnsi="Kalpurush" w:cs="Kalpurush"/>
          <w:szCs w:val="28"/>
          <w:u w:val="single"/>
          <w:cs/>
          <w:lang w:val="en-US" w:bidi="bn-IN"/>
        </w:rPr>
        <w:t>বর্জ্যের শ্রেণীবিভাগ</w:t>
      </w:r>
      <w:r w:rsidRPr="00C40F0D">
        <w:rPr>
          <w:rFonts w:ascii="Kalpurush" w:hAnsi="Kalpurush" w:cs="Kalpurush"/>
          <w:szCs w:val="28"/>
          <w:u w:val="single"/>
          <w:lang w:val="en-US" w:bidi="bn-IN"/>
        </w:rPr>
        <w:t>:</w:t>
      </w:r>
      <w:r w:rsidRPr="00C40F0D">
        <w:rPr>
          <w:rFonts w:ascii="Kalpurush" w:hAnsi="Kalpurush" w:cs="Kalpurush"/>
          <w:szCs w:val="28"/>
          <w:u w:val="single"/>
          <w:cs/>
          <w:lang w:val="en-US" w:bidi="bn-IN"/>
        </w:rPr>
        <w:t xml:space="preserve"> </w:t>
      </w:r>
    </w:p>
    <w:p w:rsidR="00C312CC" w:rsidRPr="00C40F0D" w:rsidRDefault="00C312CC" w:rsidP="00C40F0D">
      <w:pPr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>১) কঠিন বর্জ্য পদার্থ (পলিথিন, ভাঙ্গা কাঁচের শিশি ইত্যাদি)</w:t>
      </w:r>
    </w:p>
    <w:p w:rsidR="00C312CC" w:rsidRPr="00C40F0D" w:rsidRDefault="00C312CC" w:rsidP="00C40F0D">
      <w:pPr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>২) তরল বর্জ্য পদার্থ (মানুষ ও জীবজন্তুর মলমূত্র)</w:t>
      </w:r>
    </w:p>
    <w:p w:rsidR="00C312CC" w:rsidRPr="00C40F0D" w:rsidRDefault="00C312CC" w:rsidP="00C40F0D">
      <w:pPr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>৩) গ্যাসীয় বর্জ্য পদার্থ (রান্নাঘর এবং কলকারখানা থেকে নিঃসৃত ধোঁয়া)</w:t>
      </w:r>
    </w:p>
    <w:p w:rsidR="00C312CC" w:rsidRPr="00C40F0D" w:rsidRDefault="00C312CC" w:rsidP="00C40F0D">
      <w:pPr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 xml:space="preserve">কিছু বর্জ্য পদার্থ জৈব ভঙ্গুর হয়, আবার কিছু কিছু অভঙ্গুর হয়। বর্তমান সমীক্ষা অনুযায়ী ভারতে মাথাপিছু বর্জ্য উৎপাদনের হার ৪০০-৬০০ গ্রাম /প্রতিদিন, তাই বর্জ্য পদার্থের সৃষ্ট সমস্যা দিন দিন বেড়ে যাচ্ছে। </w:t>
      </w:r>
    </w:p>
    <w:p w:rsidR="00C312CC" w:rsidRPr="00C40F0D" w:rsidRDefault="00C312CC" w:rsidP="00C40F0D">
      <w:pPr>
        <w:jc w:val="both"/>
        <w:rPr>
          <w:rFonts w:ascii="Kalpurush" w:hAnsi="Kalpurush" w:cs="Kalpurush"/>
          <w:szCs w:val="28"/>
          <w:u w:val="single"/>
          <w:lang w:val="en-US" w:bidi="bn-IN"/>
        </w:rPr>
      </w:pPr>
      <w:r w:rsidRPr="00C40F0D">
        <w:rPr>
          <w:rFonts w:ascii="Kalpurush" w:hAnsi="Kalpurush" w:cs="Kalpurush"/>
          <w:szCs w:val="28"/>
          <w:u w:val="single"/>
          <w:cs/>
          <w:lang w:val="en-US" w:bidi="bn-IN"/>
        </w:rPr>
        <w:t>প্রকল্পের উদ্দেশ্য</w:t>
      </w:r>
      <w:r w:rsidRPr="00C40F0D">
        <w:rPr>
          <w:rFonts w:ascii="Kalpurush" w:hAnsi="Kalpurush" w:cs="Kalpurush"/>
          <w:szCs w:val="28"/>
          <w:u w:val="single"/>
          <w:lang w:val="en-US" w:bidi="bn-IN"/>
        </w:rPr>
        <w:t>:</w:t>
      </w:r>
    </w:p>
    <w:p w:rsidR="00C312CC" w:rsidRPr="00C40F0D" w:rsidRDefault="00C312CC" w:rsidP="00C40F0D">
      <w:pPr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>১) সার্ভে অঞ্চলের বর্জ্যের প্রকৃতি ও পরিমাণ লিপিবদ্ধ করা।</w:t>
      </w:r>
    </w:p>
    <w:p w:rsidR="00C312CC" w:rsidRPr="00C40F0D" w:rsidRDefault="00C312CC" w:rsidP="00C40F0D">
      <w:pPr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 xml:space="preserve">২) সার্ভে অঞ্চলের বর্জ্যের কু-প্রভাব অনুসন্ধান করা। </w:t>
      </w:r>
    </w:p>
    <w:p w:rsidR="00C312CC" w:rsidRPr="00C40F0D" w:rsidRDefault="00C312CC" w:rsidP="00C40F0D">
      <w:pPr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>৩) সাধারণ মানুষের সচেতনতা বৃদ্ধি করা।</w:t>
      </w:r>
    </w:p>
    <w:p w:rsidR="00C312CC" w:rsidRPr="00C40F0D" w:rsidRDefault="00C312CC" w:rsidP="00C40F0D">
      <w:pPr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>৪) বিজ্ঞান-নির্ভর প্রযুক্তির মাধ্যমে সার্ভে অঞ্চলের বর্জ্য পদার্থ নিয়ন্ত্রণ করার উপায় নির্ধারণ করা।</w:t>
      </w:r>
    </w:p>
    <w:p w:rsidR="00C40F0D" w:rsidRDefault="00C40F0D" w:rsidP="00C40F0D">
      <w:pPr>
        <w:jc w:val="both"/>
        <w:rPr>
          <w:rFonts w:ascii="Kalpurush" w:hAnsi="Kalpurush" w:cs="Kalpurush"/>
          <w:szCs w:val="28"/>
          <w:u w:val="single"/>
          <w:cs/>
          <w:lang w:val="en-US" w:bidi="bn-IN"/>
        </w:rPr>
      </w:pPr>
    </w:p>
    <w:p w:rsidR="00C40F0D" w:rsidRDefault="00C40F0D" w:rsidP="00C40F0D">
      <w:pPr>
        <w:jc w:val="both"/>
        <w:rPr>
          <w:rFonts w:ascii="Kalpurush" w:hAnsi="Kalpurush" w:cs="Kalpurush"/>
          <w:szCs w:val="28"/>
          <w:u w:val="single"/>
          <w:cs/>
          <w:lang w:val="en-US" w:bidi="bn-IN"/>
        </w:rPr>
      </w:pPr>
    </w:p>
    <w:p w:rsidR="00C312CC" w:rsidRPr="00C40F0D" w:rsidRDefault="00C312CC" w:rsidP="00C40F0D">
      <w:pPr>
        <w:jc w:val="both"/>
        <w:rPr>
          <w:rFonts w:ascii="Kalpurush" w:hAnsi="Kalpurush" w:cs="Kalpurush"/>
          <w:szCs w:val="28"/>
          <w:u w:val="single"/>
          <w:cs/>
          <w:lang w:val="en-US" w:bidi="bn-IN"/>
        </w:rPr>
      </w:pPr>
      <w:r w:rsidRPr="00C40F0D">
        <w:rPr>
          <w:rFonts w:ascii="Kalpurush" w:hAnsi="Kalpurush" w:cs="Kalpurush"/>
          <w:szCs w:val="28"/>
          <w:u w:val="single"/>
          <w:cs/>
          <w:lang w:val="en-US" w:bidi="bn-IN"/>
        </w:rPr>
        <w:lastRenderedPageBreak/>
        <w:t xml:space="preserve">সার্ভে এলাকার পরিচিতি </w:t>
      </w:r>
      <w:r w:rsidRPr="00C40F0D">
        <w:rPr>
          <w:rFonts w:ascii="Kalpurush" w:hAnsi="Kalpurush" w:cs="Kalpurush"/>
          <w:szCs w:val="28"/>
          <w:u w:val="single"/>
          <w:lang w:val="en-US" w:bidi="bn-IN"/>
        </w:rPr>
        <w:t>:</w:t>
      </w:r>
    </w:p>
    <w:p w:rsidR="00C312CC" w:rsidRPr="00C40F0D" w:rsidRDefault="00C312CC" w:rsidP="00C40F0D">
      <w:pPr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 xml:space="preserve">১) সার্ভে অঞ্চলের নাম </w:t>
      </w:r>
      <w:r w:rsidRPr="00C40F0D">
        <w:rPr>
          <w:rFonts w:ascii="Kalpurush" w:hAnsi="Kalpurush" w:cs="Kalpurush"/>
          <w:szCs w:val="28"/>
          <w:lang w:val="en-US" w:bidi="bn-IN"/>
        </w:rPr>
        <w:t xml:space="preserve">: </w:t>
      </w:r>
      <w:r w:rsidRPr="00C40F0D">
        <w:rPr>
          <w:rFonts w:ascii="Kalpurush" w:hAnsi="Kalpurush" w:cs="Kalpurush"/>
          <w:szCs w:val="28"/>
          <w:cs/>
          <w:lang w:val="en-US" w:bidi="bn-IN"/>
        </w:rPr>
        <w:t xml:space="preserve"> নবদ্বীপ পৌরসভা</w:t>
      </w:r>
    </w:p>
    <w:p w:rsidR="00C312CC" w:rsidRPr="00C40F0D" w:rsidRDefault="00C312CC" w:rsidP="00C40F0D">
      <w:pPr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>২) ভৌগ</w:t>
      </w:r>
      <w:r w:rsidR="006808C4" w:rsidRPr="00C40F0D">
        <w:rPr>
          <w:rFonts w:ascii="Kalpurush" w:hAnsi="Kalpurush" w:cs="Kalpurush"/>
          <w:szCs w:val="28"/>
          <w:cs/>
          <w:lang w:val="en-US" w:bidi="bn-IN"/>
        </w:rPr>
        <w:t xml:space="preserve">োলিক অবস্থান </w:t>
      </w:r>
      <w:r w:rsidR="006808C4" w:rsidRPr="00C40F0D">
        <w:rPr>
          <w:rFonts w:ascii="Kalpurush" w:hAnsi="Kalpurush" w:cs="Kalpurush"/>
          <w:szCs w:val="28"/>
          <w:lang w:val="en-US" w:bidi="bn-IN"/>
        </w:rPr>
        <w:t>:</w:t>
      </w:r>
      <w:r w:rsidR="006808C4" w:rsidRPr="00C40F0D">
        <w:rPr>
          <w:rFonts w:ascii="Kalpurush" w:hAnsi="Kalpurush" w:cs="Kalpurush"/>
          <w:szCs w:val="28"/>
          <w:cs/>
          <w:lang w:val="en-US" w:bidi="bn-IN"/>
        </w:rPr>
        <w:t xml:space="preserve"> ২৩ ডিগ্রি ৪২ মিনিট উত্তর ও ৮৮ ডিগ্রি ৩৭ মিনিট পূর্ব।</w:t>
      </w:r>
    </w:p>
    <w:p w:rsidR="006808C4" w:rsidRPr="00C40F0D" w:rsidRDefault="006808C4" w:rsidP="00C40F0D">
      <w:pPr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>৩) ঐ এলাকার আয়তন</w:t>
      </w:r>
      <w:r w:rsidRPr="00C40F0D">
        <w:rPr>
          <w:rFonts w:ascii="Kalpurush" w:hAnsi="Kalpurush" w:cs="Kalpurush"/>
          <w:szCs w:val="28"/>
          <w:lang w:val="en-US" w:bidi="bn-IN"/>
        </w:rPr>
        <w:t xml:space="preserve">: </w:t>
      </w:r>
      <w:r w:rsidRPr="00C40F0D">
        <w:rPr>
          <w:rFonts w:ascii="Kalpurush" w:hAnsi="Kalpurush" w:cs="Kalpurush"/>
          <w:szCs w:val="28"/>
          <w:cs/>
          <w:lang w:val="en-US" w:bidi="bn-IN"/>
        </w:rPr>
        <w:t>৯.৮১ স্কোয়ার কি.মি.</w:t>
      </w:r>
    </w:p>
    <w:p w:rsidR="006808C4" w:rsidRPr="00C40F0D" w:rsidRDefault="006808C4" w:rsidP="00C40F0D">
      <w:pPr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 xml:space="preserve">৪) ঐ অঞ্চলের উচ্চতা </w:t>
      </w:r>
      <w:r w:rsidRPr="00C40F0D">
        <w:rPr>
          <w:rFonts w:ascii="Kalpurush" w:hAnsi="Kalpurush" w:cs="Kalpurush"/>
          <w:szCs w:val="28"/>
          <w:lang w:val="en-US" w:bidi="bn-IN"/>
        </w:rPr>
        <w:t xml:space="preserve">: </w:t>
      </w:r>
      <w:r w:rsidRPr="00C40F0D">
        <w:rPr>
          <w:rFonts w:ascii="Kalpurush" w:hAnsi="Kalpurush" w:cs="Kalpurush"/>
          <w:szCs w:val="28"/>
          <w:cs/>
          <w:lang w:val="en-US" w:bidi="bn-IN"/>
        </w:rPr>
        <w:t>১৪ মিটার</w:t>
      </w:r>
    </w:p>
    <w:p w:rsidR="006808C4" w:rsidRPr="00C40F0D" w:rsidRDefault="006808C4" w:rsidP="00C40F0D">
      <w:pPr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>৫) অঞ্চলটির জনসংখ্যা</w:t>
      </w:r>
      <w:r w:rsidRPr="00C40F0D">
        <w:rPr>
          <w:rFonts w:ascii="Kalpurush" w:hAnsi="Kalpurush" w:cs="Kalpurush"/>
          <w:szCs w:val="28"/>
          <w:lang w:val="en-US" w:bidi="bn-IN"/>
        </w:rPr>
        <w:t xml:space="preserve">: </w:t>
      </w:r>
      <w:r w:rsidRPr="00C40F0D">
        <w:rPr>
          <w:rFonts w:ascii="Kalpurush" w:hAnsi="Kalpurush" w:cs="Kalpurush"/>
          <w:szCs w:val="28"/>
          <w:cs/>
          <w:lang w:val="en-US" w:bidi="bn-IN"/>
        </w:rPr>
        <w:t xml:space="preserve"> ১২৫৫৪৩</w:t>
      </w:r>
    </w:p>
    <w:p w:rsidR="006808C4" w:rsidRPr="00C40F0D" w:rsidRDefault="006808C4" w:rsidP="00C40F0D">
      <w:pPr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 xml:space="preserve">৬) কলেজ থেকে সার্ভে অঞ্চলটির দূরত্ব </w:t>
      </w:r>
      <w:r w:rsidRPr="00C40F0D">
        <w:rPr>
          <w:rFonts w:ascii="Kalpurush" w:hAnsi="Kalpurush" w:cs="Kalpurush"/>
          <w:szCs w:val="28"/>
          <w:lang w:val="en-US" w:bidi="bn-IN"/>
        </w:rPr>
        <w:t xml:space="preserve">: </w:t>
      </w:r>
      <w:r w:rsidRPr="00C40F0D">
        <w:rPr>
          <w:rFonts w:ascii="Kalpurush" w:hAnsi="Kalpurush" w:cs="Kalpurush"/>
          <w:szCs w:val="28"/>
          <w:cs/>
          <w:lang w:val="en-US" w:bidi="bn-IN"/>
        </w:rPr>
        <w:t>১৯ কি.মি.</w:t>
      </w:r>
    </w:p>
    <w:p w:rsidR="00FE1F16" w:rsidRPr="00C40F0D" w:rsidRDefault="00FE1F16" w:rsidP="00C40F0D">
      <w:pPr>
        <w:jc w:val="both"/>
        <w:rPr>
          <w:rFonts w:ascii="Kalpurush" w:hAnsi="Kalpurush" w:cs="Kalpurush"/>
          <w:szCs w:val="28"/>
          <w:u w:val="single"/>
          <w:cs/>
          <w:lang w:val="en-US" w:bidi="bn-IN"/>
        </w:rPr>
      </w:pPr>
      <w:r w:rsidRPr="00C40F0D">
        <w:rPr>
          <w:rFonts w:ascii="Kalpurush" w:hAnsi="Kalpurush" w:cs="Kalpurush"/>
          <w:szCs w:val="28"/>
          <w:u w:val="single"/>
          <w:cs/>
          <w:lang w:val="en-US" w:bidi="bn-IN"/>
        </w:rPr>
        <w:t xml:space="preserve">তথ্য সংগ্রহরের পদ্ধতি </w:t>
      </w:r>
      <w:r w:rsidRPr="00C40F0D">
        <w:rPr>
          <w:rFonts w:ascii="Kalpurush" w:hAnsi="Kalpurush" w:cs="Kalpurush"/>
          <w:szCs w:val="28"/>
          <w:u w:val="single"/>
          <w:lang w:val="en-US" w:bidi="bn-IN"/>
        </w:rPr>
        <w:t xml:space="preserve">: </w:t>
      </w:r>
    </w:p>
    <w:p w:rsidR="00FE1F16" w:rsidRPr="00C40F0D" w:rsidRDefault="00FE1F16" w:rsidP="00C40F0D">
      <w:pPr>
        <w:pStyle w:val="ListParagraph"/>
        <w:numPr>
          <w:ilvl w:val="0"/>
          <w:numId w:val="1"/>
        </w:numPr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 xml:space="preserve">প্রাইমারি তথ্য সংগ্রহ- ঐ অঞ্চলটির ১০০ টি বাড়ি সমীক্ষা করা হয়েছে। </w:t>
      </w:r>
    </w:p>
    <w:p w:rsidR="00FE1F16" w:rsidRPr="00C40F0D" w:rsidRDefault="00FE1F16" w:rsidP="00C40F0D">
      <w:pPr>
        <w:pStyle w:val="ListParagraph"/>
        <w:numPr>
          <w:ilvl w:val="0"/>
          <w:numId w:val="1"/>
        </w:numPr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>সেকেণ্ডারি তথ্য সংগ্রহ- বিভিন্ন পত্রিকা, বই ও পৌরসভার লাইব্রেরী থেকে ঐ অঞ্চলটির বেশ কিছু তথ্য সংগ্রহ করা হয়েছে।</w:t>
      </w:r>
    </w:p>
    <w:p w:rsidR="00FE1F16" w:rsidRPr="00C40F0D" w:rsidRDefault="00FE1F16" w:rsidP="00C40F0D">
      <w:pPr>
        <w:jc w:val="both"/>
        <w:rPr>
          <w:rFonts w:ascii="Kalpurush" w:hAnsi="Kalpurush" w:cs="Kalpurush"/>
          <w:szCs w:val="28"/>
          <w:u w:val="single"/>
          <w:cs/>
          <w:lang w:val="en-US" w:bidi="bn-IN"/>
        </w:rPr>
      </w:pPr>
      <w:r w:rsidRPr="00C40F0D">
        <w:rPr>
          <w:rFonts w:ascii="Kalpurush" w:hAnsi="Kalpurush" w:cs="Kalpurush"/>
          <w:szCs w:val="28"/>
          <w:u w:val="single"/>
          <w:cs/>
          <w:lang w:val="en-US" w:bidi="bn-IN"/>
        </w:rPr>
        <w:t xml:space="preserve">নবদ্বীপের বর্জ্য সৃষ্টির সংক্ষিপ্ত বিবরণ </w:t>
      </w:r>
      <w:r w:rsidRPr="00C40F0D">
        <w:rPr>
          <w:rFonts w:ascii="Kalpurush" w:hAnsi="Kalpurush" w:cs="Kalpurush"/>
          <w:szCs w:val="28"/>
          <w:u w:val="single"/>
          <w:lang w:val="en-US" w:bidi="bn-IN"/>
        </w:rPr>
        <w:t>:</w:t>
      </w:r>
      <w:r w:rsidRPr="00C40F0D">
        <w:rPr>
          <w:rFonts w:ascii="Kalpurush" w:hAnsi="Kalpurush" w:cs="Kalpurush"/>
          <w:szCs w:val="28"/>
          <w:u w:val="single"/>
          <w:cs/>
          <w:lang w:val="en-US" w:bidi="bn-IN"/>
        </w:rPr>
        <w:t xml:space="preserve"> </w:t>
      </w:r>
    </w:p>
    <w:p w:rsidR="00FE1F16" w:rsidRPr="00C40F0D" w:rsidRDefault="00FE1F16" w:rsidP="00C40F0D">
      <w:pPr>
        <w:ind w:firstLine="720"/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t>বর্তমানে নবদ্বীপে প্রাত্যহিক বর্জ্য উৎপাদন পরিমান প্রায় ৪৯.৮০ মেট্রিক টন। মূলতঃ বর্জ্যগুলি বাজার, গৃহস্থলী অঞ্চল</w:t>
      </w:r>
      <w:r w:rsidR="00C40F0D">
        <w:rPr>
          <w:rFonts w:ascii="Kalpurush" w:hAnsi="Kalpurush" w:cs="Kalpurush" w:hint="cs"/>
          <w:szCs w:val="28"/>
          <w:cs/>
          <w:lang w:val="en-US" w:bidi="bn-IN"/>
        </w:rPr>
        <w:t>,</w:t>
      </w:r>
      <w:r w:rsidRPr="00C40F0D">
        <w:rPr>
          <w:rFonts w:ascii="Kalpurush" w:hAnsi="Kalpurush" w:cs="Kalpurush"/>
          <w:szCs w:val="28"/>
          <w:cs/>
          <w:lang w:val="en-US" w:bidi="bn-IN"/>
        </w:rPr>
        <w:t xml:space="preserve"> হাসপাতাল, নার্সিং</w:t>
      </w:r>
      <w:r w:rsidR="00C40F0D">
        <w:rPr>
          <w:rFonts w:ascii="Kalpurush" w:hAnsi="Kalpurush" w:cs="Kalpurush"/>
          <w:szCs w:val="28"/>
          <w:cs/>
          <w:lang w:val="en-US" w:bidi="bn-IN"/>
        </w:rPr>
        <w:t xml:space="preserve"> হোম বাস টার্মিনাস, হোটেল ও সিনে</w:t>
      </w:r>
      <w:r w:rsidRPr="00C40F0D">
        <w:rPr>
          <w:rFonts w:ascii="Kalpurush" w:hAnsi="Kalpurush" w:cs="Kalpurush"/>
          <w:szCs w:val="28"/>
          <w:cs/>
          <w:lang w:val="en-US" w:bidi="bn-IN"/>
        </w:rPr>
        <w:t xml:space="preserve">মা হল ইত্যাদি স্থান থেকে সংগৃহীত হয়। এই বর্জ্যগুলিকে পরবর্তীকালে পরিশোধনের জন্য পৌরসভা উপযুক্ত ব্যবস্থা গ্রহণ করে থাকে। প্রতিটি ওয়ার্ডে ১০ টা করে ডাস্টবিন রেখে দেওয়া হয়েছে। বর্জ্য নিষ্কাশনের স্থানগুলি ১ নং ওয়ার্ড থেকে মাত্র ২ কিলোমিটার দূরে অবস্থিত। স্থানটির নাম মালঞ্চপাড়া। বর্তমানে </w:t>
      </w:r>
      <w:r w:rsidR="002F753B" w:rsidRPr="00C40F0D">
        <w:rPr>
          <w:rFonts w:ascii="Kalpurush" w:hAnsi="Kalpurush" w:cs="Kalpurush"/>
          <w:szCs w:val="28"/>
          <w:cs/>
          <w:lang w:val="en-US" w:bidi="bn-IN"/>
        </w:rPr>
        <w:t xml:space="preserve">১২ টি ট্র্যাক্টর ৪৭ টি ট্রলি রিক্সা বর্জ্য পরিস্কারের জন্য ব্যবহৃত হয়। নবদ্বীপ পৌরসভার অন্তর্গত ওয়ার্ডগুলি্তে প্রায় ২০ টি সাধারণ শৌচাগার নির্মাণ করা হয়েছে। </w:t>
      </w:r>
    </w:p>
    <w:p w:rsidR="00C40F0D" w:rsidRDefault="00C40F0D" w:rsidP="00C40F0D">
      <w:pPr>
        <w:ind w:firstLine="720"/>
        <w:jc w:val="both"/>
        <w:rPr>
          <w:rFonts w:ascii="Kalpurush" w:hAnsi="Kalpurush" w:cs="Kalpurush"/>
          <w:szCs w:val="28"/>
          <w:cs/>
          <w:lang w:val="en-US" w:bidi="bn-IN"/>
        </w:rPr>
      </w:pPr>
    </w:p>
    <w:p w:rsidR="00C40F0D" w:rsidRDefault="00C40F0D" w:rsidP="00C40F0D">
      <w:pPr>
        <w:ind w:firstLine="720"/>
        <w:jc w:val="both"/>
        <w:rPr>
          <w:rFonts w:ascii="Kalpurush" w:hAnsi="Kalpurush" w:cs="Kalpurush"/>
          <w:szCs w:val="28"/>
          <w:cs/>
          <w:lang w:val="en-US" w:bidi="bn-IN"/>
        </w:rPr>
      </w:pPr>
    </w:p>
    <w:p w:rsidR="00C40F0D" w:rsidRDefault="00C40F0D" w:rsidP="00C40F0D">
      <w:pPr>
        <w:ind w:firstLine="720"/>
        <w:jc w:val="both"/>
        <w:rPr>
          <w:rFonts w:ascii="Kalpurush" w:hAnsi="Kalpurush" w:cs="Kalpurush"/>
          <w:szCs w:val="28"/>
          <w:cs/>
          <w:lang w:val="en-US" w:bidi="bn-IN"/>
        </w:rPr>
      </w:pPr>
    </w:p>
    <w:p w:rsidR="00C40F0D" w:rsidRDefault="00C40F0D" w:rsidP="00C40F0D">
      <w:pPr>
        <w:ind w:firstLine="720"/>
        <w:jc w:val="both"/>
        <w:rPr>
          <w:rFonts w:ascii="Kalpurush" w:hAnsi="Kalpurush" w:cs="Kalpurush"/>
          <w:szCs w:val="28"/>
          <w:cs/>
          <w:lang w:val="en-US" w:bidi="bn-IN"/>
        </w:rPr>
      </w:pPr>
    </w:p>
    <w:p w:rsidR="00C40F0D" w:rsidRDefault="00C40F0D" w:rsidP="00C40F0D">
      <w:pPr>
        <w:ind w:firstLine="720"/>
        <w:jc w:val="both"/>
        <w:rPr>
          <w:rFonts w:ascii="Kalpurush" w:hAnsi="Kalpurush" w:cs="Kalpurush"/>
          <w:szCs w:val="28"/>
          <w:cs/>
          <w:lang w:val="en-US" w:bidi="bn-IN"/>
        </w:rPr>
      </w:pPr>
    </w:p>
    <w:p w:rsidR="002F753B" w:rsidRPr="00C40F0D" w:rsidRDefault="00DC3A2D" w:rsidP="00C40F0D">
      <w:pPr>
        <w:ind w:firstLine="720"/>
        <w:jc w:val="both"/>
        <w:rPr>
          <w:rFonts w:ascii="Kalpurush" w:hAnsi="Kalpurush" w:cs="Kalpurush"/>
          <w:szCs w:val="28"/>
          <w:cs/>
          <w:lang w:val="en-US" w:bidi="bn-IN"/>
        </w:rPr>
      </w:pPr>
      <w:r w:rsidRPr="00C40F0D">
        <w:rPr>
          <w:rFonts w:ascii="Kalpurush" w:hAnsi="Kalpurush" w:cs="Kalpurush"/>
          <w:szCs w:val="28"/>
          <w:cs/>
          <w:lang w:val="en-US" w:bidi="bn-IN"/>
        </w:rPr>
        <w:lastRenderedPageBreak/>
        <w:t>নিম্নপ্রদত্ত সারণীতে বর্তমান ও পরিকল্পিত কিছু ব্যবস্থার বিবরণ প্রদান করা হলো।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DC3A2D" w:rsidRPr="00C40F0D" w:rsidTr="00DC3A2D">
        <w:tc>
          <w:tcPr>
            <w:tcW w:w="846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b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b/>
                <w:szCs w:val="28"/>
                <w:lang w:val="en-US" w:bidi="bn-IN"/>
              </w:rPr>
              <w:t>SL NO.</w:t>
            </w:r>
          </w:p>
        </w:tc>
        <w:tc>
          <w:tcPr>
            <w:tcW w:w="3662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b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b/>
                <w:szCs w:val="28"/>
                <w:lang w:val="en-US" w:bidi="bn-IN"/>
              </w:rPr>
              <w:t>ITEM</w:t>
            </w:r>
          </w:p>
        </w:tc>
        <w:tc>
          <w:tcPr>
            <w:tcW w:w="2254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b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b/>
                <w:szCs w:val="28"/>
                <w:lang w:val="en-US" w:bidi="bn-IN"/>
              </w:rPr>
              <w:t>EXISTING CONDITION</w:t>
            </w:r>
          </w:p>
        </w:tc>
        <w:tc>
          <w:tcPr>
            <w:tcW w:w="2254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b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b/>
                <w:szCs w:val="28"/>
                <w:lang w:val="en-US" w:bidi="bn-IN"/>
              </w:rPr>
              <w:t>PROPOSED</w:t>
            </w:r>
          </w:p>
        </w:tc>
      </w:tr>
      <w:tr w:rsidR="00DC3A2D" w:rsidRPr="00C40F0D" w:rsidTr="00DC3A2D">
        <w:tc>
          <w:tcPr>
            <w:tcW w:w="846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1</w:t>
            </w:r>
          </w:p>
        </w:tc>
        <w:tc>
          <w:tcPr>
            <w:tcW w:w="3662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Push Trolley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60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240</w:t>
            </w:r>
          </w:p>
        </w:tc>
      </w:tr>
      <w:tr w:rsidR="00DC3A2D" w:rsidRPr="00C40F0D" w:rsidTr="00DC3A2D">
        <w:tc>
          <w:tcPr>
            <w:tcW w:w="846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2</w:t>
            </w:r>
          </w:p>
        </w:tc>
        <w:tc>
          <w:tcPr>
            <w:tcW w:w="3662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House to house collection bucket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70000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82000</w:t>
            </w:r>
          </w:p>
        </w:tc>
      </w:tr>
      <w:tr w:rsidR="00DC3A2D" w:rsidRPr="00C40F0D" w:rsidTr="00DC3A2D">
        <w:tc>
          <w:tcPr>
            <w:tcW w:w="846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3</w:t>
            </w:r>
          </w:p>
        </w:tc>
        <w:tc>
          <w:tcPr>
            <w:tcW w:w="3662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Container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400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1200</w:t>
            </w:r>
          </w:p>
        </w:tc>
      </w:tr>
      <w:tr w:rsidR="00DC3A2D" w:rsidRPr="00C40F0D" w:rsidTr="00DC3A2D">
        <w:tc>
          <w:tcPr>
            <w:tcW w:w="846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4</w:t>
            </w:r>
          </w:p>
        </w:tc>
        <w:tc>
          <w:tcPr>
            <w:tcW w:w="3662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Tractor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12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32</w:t>
            </w:r>
          </w:p>
        </w:tc>
      </w:tr>
      <w:tr w:rsidR="00DC3A2D" w:rsidRPr="00C40F0D" w:rsidTr="00DC3A2D">
        <w:tc>
          <w:tcPr>
            <w:tcW w:w="846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5</w:t>
            </w:r>
          </w:p>
        </w:tc>
        <w:tc>
          <w:tcPr>
            <w:tcW w:w="3662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 xml:space="preserve">Trailer 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12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32</w:t>
            </w:r>
          </w:p>
        </w:tc>
      </w:tr>
      <w:tr w:rsidR="00DC3A2D" w:rsidRPr="00C40F0D" w:rsidTr="00DC3A2D">
        <w:tc>
          <w:tcPr>
            <w:tcW w:w="846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6</w:t>
            </w:r>
          </w:p>
        </w:tc>
        <w:tc>
          <w:tcPr>
            <w:tcW w:w="3662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Road Roller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2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6</w:t>
            </w:r>
          </w:p>
        </w:tc>
      </w:tr>
      <w:tr w:rsidR="00DC3A2D" w:rsidRPr="00C40F0D" w:rsidTr="00DC3A2D">
        <w:tc>
          <w:tcPr>
            <w:tcW w:w="846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7</w:t>
            </w:r>
          </w:p>
        </w:tc>
        <w:tc>
          <w:tcPr>
            <w:tcW w:w="3662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Dumper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Nil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2</w:t>
            </w:r>
          </w:p>
        </w:tc>
      </w:tr>
      <w:tr w:rsidR="00DC3A2D" w:rsidRPr="00C40F0D" w:rsidTr="00DC3A2D">
        <w:tc>
          <w:tcPr>
            <w:tcW w:w="846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8</w:t>
            </w:r>
          </w:p>
        </w:tc>
        <w:tc>
          <w:tcPr>
            <w:tcW w:w="3662" w:type="dxa"/>
          </w:tcPr>
          <w:p w:rsidR="00DC3A2D" w:rsidRPr="00C40F0D" w:rsidRDefault="00C40F0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>
              <w:rPr>
                <w:rFonts w:ascii="Kalpurush" w:hAnsi="Kalpurush" w:cs="Kalpurush"/>
                <w:szCs w:val="28"/>
                <w:lang w:val="en-US" w:bidi="bn-IN"/>
              </w:rPr>
              <w:t>Cess</w:t>
            </w:r>
            <w:r w:rsidR="00DC3A2D" w:rsidRPr="00C40F0D">
              <w:rPr>
                <w:rFonts w:ascii="Kalpurush" w:hAnsi="Kalpurush" w:cs="Kalpurush"/>
                <w:szCs w:val="28"/>
                <w:lang w:val="en-US" w:bidi="bn-IN"/>
              </w:rPr>
              <w:t>pool</w:t>
            </w:r>
            <w:r>
              <w:rPr>
                <w:rFonts w:ascii="Kalpurush" w:hAnsi="Kalpurush" w:cs="Kalpurush"/>
                <w:szCs w:val="28"/>
                <w:lang w:val="en-US" w:bidi="bn-IN"/>
              </w:rPr>
              <w:t xml:space="preserve"> 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2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2</w:t>
            </w:r>
          </w:p>
        </w:tc>
      </w:tr>
      <w:tr w:rsidR="00DC3A2D" w:rsidRPr="00C40F0D" w:rsidTr="00DC3A2D">
        <w:tc>
          <w:tcPr>
            <w:tcW w:w="846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9</w:t>
            </w:r>
          </w:p>
        </w:tc>
        <w:tc>
          <w:tcPr>
            <w:tcW w:w="3662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Night soil trailer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5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10</w:t>
            </w:r>
          </w:p>
        </w:tc>
      </w:tr>
      <w:tr w:rsidR="00DC3A2D" w:rsidRPr="00C40F0D" w:rsidTr="00DC3A2D">
        <w:tc>
          <w:tcPr>
            <w:tcW w:w="846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10</w:t>
            </w:r>
          </w:p>
        </w:tc>
        <w:tc>
          <w:tcPr>
            <w:tcW w:w="3662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Water Tank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25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40</w:t>
            </w:r>
          </w:p>
        </w:tc>
      </w:tr>
      <w:tr w:rsidR="00DC3A2D" w:rsidRPr="00C40F0D" w:rsidTr="00DC3A2D">
        <w:tc>
          <w:tcPr>
            <w:tcW w:w="846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11</w:t>
            </w:r>
          </w:p>
        </w:tc>
        <w:tc>
          <w:tcPr>
            <w:tcW w:w="3662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Rickshaw and Trolley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47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150</w:t>
            </w:r>
          </w:p>
        </w:tc>
      </w:tr>
      <w:tr w:rsidR="00DC3A2D" w:rsidRPr="00C40F0D" w:rsidTr="00DC3A2D">
        <w:tc>
          <w:tcPr>
            <w:tcW w:w="846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12</w:t>
            </w:r>
          </w:p>
        </w:tc>
        <w:tc>
          <w:tcPr>
            <w:tcW w:w="3662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Dustbin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10</w:t>
            </w:r>
          </w:p>
        </w:tc>
        <w:tc>
          <w:tcPr>
            <w:tcW w:w="2254" w:type="dxa"/>
          </w:tcPr>
          <w:p w:rsidR="00DC3A2D" w:rsidRPr="00C40F0D" w:rsidRDefault="0019673F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--</w:t>
            </w:r>
          </w:p>
        </w:tc>
      </w:tr>
      <w:tr w:rsidR="00DC3A2D" w:rsidRPr="00C40F0D" w:rsidTr="00DC3A2D">
        <w:tc>
          <w:tcPr>
            <w:tcW w:w="846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13</w:t>
            </w:r>
          </w:p>
        </w:tc>
        <w:tc>
          <w:tcPr>
            <w:tcW w:w="3662" w:type="dxa"/>
          </w:tcPr>
          <w:p w:rsidR="00DC3A2D" w:rsidRPr="00C40F0D" w:rsidRDefault="00DC3A2D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Community Toilets</w:t>
            </w:r>
          </w:p>
        </w:tc>
        <w:tc>
          <w:tcPr>
            <w:tcW w:w="2254" w:type="dxa"/>
          </w:tcPr>
          <w:p w:rsidR="00DC3A2D" w:rsidRPr="00C40F0D" w:rsidRDefault="007C4DC9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20</w:t>
            </w:r>
          </w:p>
        </w:tc>
        <w:tc>
          <w:tcPr>
            <w:tcW w:w="2254" w:type="dxa"/>
          </w:tcPr>
          <w:p w:rsidR="00DC3A2D" w:rsidRPr="00C40F0D" w:rsidRDefault="0019673F" w:rsidP="00C40F0D">
            <w:pPr>
              <w:jc w:val="both"/>
              <w:rPr>
                <w:rFonts w:ascii="Kalpurush" w:hAnsi="Kalpurush" w:cs="Kalpurush"/>
                <w:szCs w:val="28"/>
                <w:lang w:val="en-US" w:bidi="bn-IN"/>
              </w:rPr>
            </w:pPr>
            <w:r w:rsidRPr="00C40F0D">
              <w:rPr>
                <w:rFonts w:ascii="Kalpurush" w:hAnsi="Kalpurush" w:cs="Kalpurush"/>
                <w:szCs w:val="28"/>
                <w:lang w:val="en-US" w:bidi="bn-IN"/>
              </w:rPr>
              <w:t>--</w:t>
            </w:r>
          </w:p>
        </w:tc>
      </w:tr>
    </w:tbl>
    <w:p w:rsidR="00C40F0D" w:rsidRDefault="00C40F0D" w:rsidP="00C40F0D">
      <w:pPr>
        <w:jc w:val="both"/>
        <w:rPr>
          <w:rFonts w:ascii="Kalpurush" w:hAnsi="Kalpurush" w:cs="Kalpurush"/>
          <w:b/>
          <w:szCs w:val="28"/>
          <w:u w:val="single"/>
          <w:cs/>
          <w:lang w:val="en-US" w:bidi="bn-IN"/>
        </w:rPr>
      </w:pPr>
    </w:p>
    <w:p w:rsidR="00411401" w:rsidRPr="00C40F0D" w:rsidRDefault="00411401" w:rsidP="00C40F0D">
      <w:pPr>
        <w:jc w:val="both"/>
        <w:rPr>
          <w:rFonts w:ascii="Kalpurush" w:hAnsi="Kalpurush" w:cs="Kalpurush"/>
          <w:b/>
          <w:szCs w:val="28"/>
          <w:u w:val="single"/>
          <w:lang w:val="en-US" w:bidi="bn-IN"/>
        </w:rPr>
      </w:pPr>
      <w:r w:rsidRPr="00C40F0D">
        <w:rPr>
          <w:rFonts w:ascii="Kalpurush" w:hAnsi="Kalpurush" w:cs="Kalpurush"/>
          <w:b/>
          <w:szCs w:val="28"/>
          <w:u w:val="single"/>
          <w:cs/>
          <w:lang w:val="en-US" w:bidi="bn-IN"/>
        </w:rPr>
        <w:t xml:space="preserve">সমীক্ষার ফলাফল </w:t>
      </w:r>
      <w:r w:rsidRPr="00C40F0D">
        <w:rPr>
          <w:rFonts w:ascii="Kalpurush" w:hAnsi="Kalpurush" w:cs="Kalpurush"/>
          <w:b/>
          <w:szCs w:val="28"/>
          <w:u w:val="single"/>
          <w:lang w:val="en-US" w:bidi="bn-IN"/>
        </w:rPr>
        <w:t>:</w:t>
      </w:r>
    </w:p>
    <w:p w:rsidR="00411401" w:rsidRPr="00C40F0D" w:rsidRDefault="00411401" w:rsidP="00C40F0D">
      <w:pPr>
        <w:jc w:val="both"/>
        <w:rPr>
          <w:rFonts w:ascii="Kalpurush" w:hAnsi="Kalpurush" w:cs="Kalpurush"/>
          <w:sz w:val="26"/>
          <w:szCs w:val="26"/>
          <w:cs/>
          <w:lang w:val="en-US" w:bidi="bn-IN"/>
        </w:rPr>
      </w:pPr>
      <w:r w:rsidRPr="00C40F0D">
        <w:rPr>
          <w:rFonts w:ascii="Kalpurush" w:hAnsi="Kalpurush" w:cs="Kalpurush"/>
          <w:sz w:val="26"/>
          <w:szCs w:val="26"/>
          <w:cs/>
          <w:lang w:val="en-US" w:bidi="bn-IN"/>
        </w:rPr>
        <w:t>সমীক্ষা থেকে দেখা গেছে ৫০০ থেকে ৭৫০ গ্রাম/প্রতিদিন বাড়ির সংখ্যা সব থেকে বেশি এবং সব থেকে কম পরিবার ১০০০ গ্রাম/প্রতিদিন বর্জ্য পদার্থ উৎপাদন করে।</w:t>
      </w:r>
    </w:p>
    <w:p w:rsidR="00411401" w:rsidRPr="00C40F0D" w:rsidRDefault="00411401" w:rsidP="00C40F0D">
      <w:pPr>
        <w:pStyle w:val="ListParagraph"/>
        <w:numPr>
          <w:ilvl w:val="0"/>
          <w:numId w:val="2"/>
        </w:numPr>
        <w:jc w:val="both"/>
        <w:rPr>
          <w:rFonts w:ascii="Kalpurush" w:hAnsi="Kalpurush" w:cs="Kalpurush"/>
          <w:sz w:val="26"/>
          <w:szCs w:val="26"/>
          <w:cs/>
          <w:lang w:val="en-US" w:bidi="bn-IN"/>
        </w:rPr>
      </w:pPr>
      <w:r w:rsidRPr="00C40F0D">
        <w:rPr>
          <w:rFonts w:ascii="Kalpurush" w:hAnsi="Kalpurush" w:cs="Kalpurush"/>
          <w:sz w:val="26"/>
          <w:szCs w:val="26"/>
          <w:cs/>
          <w:lang w:val="en-US" w:bidi="bn-IN"/>
        </w:rPr>
        <w:t xml:space="preserve">বেশিরভাগ বর্জ্য কিন্তু বাজার ও অন্যান্য বাণিজ্যিক স্থান থেকে উৎপন্ন হয়। </w:t>
      </w:r>
    </w:p>
    <w:p w:rsidR="00411401" w:rsidRPr="00C40F0D" w:rsidRDefault="00411401" w:rsidP="00C40F0D">
      <w:pPr>
        <w:pStyle w:val="ListParagraph"/>
        <w:numPr>
          <w:ilvl w:val="0"/>
          <w:numId w:val="2"/>
        </w:numPr>
        <w:jc w:val="both"/>
        <w:rPr>
          <w:rFonts w:ascii="Kalpurush" w:hAnsi="Kalpurush" w:cs="Kalpurush"/>
          <w:sz w:val="26"/>
          <w:szCs w:val="26"/>
          <w:cs/>
          <w:lang w:val="en-US" w:bidi="bn-IN"/>
        </w:rPr>
      </w:pPr>
      <w:r w:rsidRPr="00C40F0D">
        <w:rPr>
          <w:rFonts w:ascii="Kalpurush" w:hAnsi="Kalpurush" w:cs="Kalpurush"/>
          <w:sz w:val="26"/>
          <w:szCs w:val="26"/>
          <w:cs/>
          <w:lang w:val="en-US" w:bidi="bn-IN"/>
        </w:rPr>
        <w:t>গৃহস্থলীর মানুষ অধিকাংশই ডাস্টবিনে বর্জ্য পদার্থ ফেলেন।</w:t>
      </w:r>
    </w:p>
    <w:p w:rsidR="00411401" w:rsidRPr="00C40F0D" w:rsidRDefault="00411401" w:rsidP="00C40F0D">
      <w:pPr>
        <w:jc w:val="both"/>
        <w:rPr>
          <w:rFonts w:ascii="Kalpurush" w:hAnsi="Kalpurush" w:cs="Kalpurush"/>
          <w:sz w:val="26"/>
          <w:szCs w:val="26"/>
          <w:cs/>
          <w:lang w:val="en-US" w:bidi="bn-IN"/>
        </w:rPr>
      </w:pPr>
      <w:r w:rsidRPr="00C40F0D">
        <w:rPr>
          <w:rFonts w:ascii="Kalpurush" w:hAnsi="Kalpurush" w:cs="Kalpurush"/>
          <w:sz w:val="26"/>
          <w:szCs w:val="26"/>
          <w:u w:val="single"/>
          <w:cs/>
          <w:lang w:val="en-US" w:bidi="bn-IN"/>
        </w:rPr>
        <w:t>সমীক্ষার পরবর্তী অনুসংশা</w:t>
      </w:r>
      <w:r w:rsidRPr="00C40F0D">
        <w:rPr>
          <w:rFonts w:ascii="Kalpurush" w:hAnsi="Kalpurush" w:cs="Kalpurush"/>
          <w:sz w:val="26"/>
          <w:szCs w:val="26"/>
          <w:cs/>
          <w:lang w:val="en-US" w:bidi="bn-IN"/>
        </w:rPr>
        <w:t>—</w:t>
      </w:r>
    </w:p>
    <w:p w:rsidR="00411401" w:rsidRPr="00C40F0D" w:rsidRDefault="00411401" w:rsidP="00C40F0D">
      <w:pPr>
        <w:pStyle w:val="ListParagraph"/>
        <w:numPr>
          <w:ilvl w:val="0"/>
          <w:numId w:val="3"/>
        </w:numPr>
        <w:jc w:val="both"/>
        <w:rPr>
          <w:rFonts w:ascii="Kalpurush" w:hAnsi="Kalpurush" w:cs="Kalpurush"/>
          <w:sz w:val="26"/>
          <w:szCs w:val="26"/>
          <w:cs/>
          <w:lang w:val="en-US" w:bidi="bn-IN"/>
        </w:rPr>
      </w:pPr>
      <w:r w:rsidRPr="00C40F0D">
        <w:rPr>
          <w:rFonts w:ascii="Kalpurush" w:hAnsi="Kalpurush" w:cs="Kalpurush"/>
          <w:sz w:val="26"/>
          <w:szCs w:val="26"/>
          <w:cs/>
          <w:lang w:val="en-US" w:bidi="bn-IN"/>
        </w:rPr>
        <w:t xml:space="preserve">নির্দিষ্ট কিছু বর্জ্য পদার্থের ব্যবহার কমিয়ে ফেলা </w:t>
      </w:r>
      <w:r w:rsidRPr="00C40F0D">
        <w:rPr>
          <w:rFonts w:ascii="Kalpurush" w:hAnsi="Kalpurush" w:cs="Kalpurush"/>
          <w:sz w:val="26"/>
          <w:szCs w:val="26"/>
          <w:lang w:val="en-US" w:bidi="bn-IN"/>
        </w:rPr>
        <w:t>(Reduce),</w:t>
      </w:r>
      <w:r w:rsidRPr="00C40F0D">
        <w:rPr>
          <w:rFonts w:ascii="Kalpurush" w:hAnsi="Kalpurush" w:cs="Kalpurush"/>
          <w:sz w:val="26"/>
          <w:szCs w:val="26"/>
          <w:cs/>
          <w:lang w:val="en-US" w:bidi="bn-IN"/>
        </w:rPr>
        <w:t xml:space="preserve"> পুনরায় কাজে লাগানো </w:t>
      </w:r>
      <w:r w:rsidRPr="00C40F0D">
        <w:rPr>
          <w:rFonts w:ascii="Kalpurush" w:hAnsi="Kalpurush" w:cs="Kalpurush"/>
          <w:sz w:val="26"/>
          <w:szCs w:val="26"/>
          <w:lang w:val="en-US" w:bidi="bn-IN"/>
        </w:rPr>
        <w:t>(Reuse)</w:t>
      </w:r>
      <w:r w:rsidRPr="00C40F0D">
        <w:rPr>
          <w:rFonts w:ascii="Kalpurush" w:hAnsi="Kalpurush" w:cs="Kalpurush"/>
          <w:sz w:val="26"/>
          <w:szCs w:val="26"/>
          <w:cs/>
          <w:lang w:val="en-US" w:bidi="bn-IN"/>
        </w:rPr>
        <w:t xml:space="preserve">, পুনর্ব্যবহার </w:t>
      </w:r>
      <w:r w:rsidRPr="00C40F0D">
        <w:rPr>
          <w:rFonts w:ascii="Kalpurush" w:hAnsi="Kalpurush" w:cs="Kalpurush"/>
          <w:sz w:val="26"/>
          <w:szCs w:val="26"/>
          <w:lang w:val="en-US" w:bidi="bn-IN"/>
        </w:rPr>
        <w:t>(Recycle)</w:t>
      </w:r>
      <w:r w:rsidRPr="00C40F0D">
        <w:rPr>
          <w:rFonts w:ascii="Kalpurush" w:hAnsi="Kalpurush" w:cs="Kalpurush"/>
          <w:sz w:val="26"/>
          <w:szCs w:val="26"/>
          <w:cs/>
          <w:lang w:val="en-US" w:bidi="bn-IN"/>
        </w:rPr>
        <w:t xml:space="preserve"> এবং প্রত্যাখ্যান </w:t>
      </w:r>
      <w:r w:rsidR="00C40F0D" w:rsidRPr="00C40F0D">
        <w:rPr>
          <w:rFonts w:ascii="Kalpurush" w:hAnsi="Kalpurush" w:cs="Kalpurush"/>
          <w:sz w:val="26"/>
          <w:szCs w:val="26"/>
          <w:lang w:val="en-US" w:bidi="bn-IN"/>
        </w:rPr>
        <w:t>(Refuse</w:t>
      </w:r>
      <w:r w:rsidRPr="00C40F0D">
        <w:rPr>
          <w:rFonts w:ascii="Kalpurush" w:hAnsi="Kalpurush" w:cs="Kalpurush"/>
          <w:sz w:val="26"/>
          <w:szCs w:val="26"/>
          <w:lang w:val="en-US" w:bidi="bn-IN"/>
        </w:rPr>
        <w:t>)</w:t>
      </w:r>
      <w:r w:rsidRPr="00C40F0D">
        <w:rPr>
          <w:rFonts w:ascii="Kalpurush" w:hAnsi="Kalpurush" w:cs="Kalpurush"/>
          <w:sz w:val="26"/>
          <w:szCs w:val="26"/>
          <w:cs/>
          <w:lang w:val="en-US" w:bidi="bn-IN"/>
        </w:rPr>
        <w:t xml:space="preserve"> করা।</w:t>
      </w:r>
    </w:p>
    <w:p w:rsidR="00411401" w:rsidRPr="00C40F0D" w:rsidRDefault="00411401" w:rsidP="00C40F0D">
      <w:pPr>
        <w:pStyle w:val="ListParagraph"/>
        <w:numPr>
          <w:ilvl w:val="0"/>
          <w:numId w:val="3"/>
        </w:numPr>
        <w:jc w:val="both"/>
        <w:rPr>
          <w:rFonts w:ascii="Kalpurush" w:hAnsi="Kalpurush" w:cs="Kalpurush"/>
          <w:sz w:val="26"/>
          <w:szCs w:val="26"/>
          <w:cs/>
          <w:lang w:val="en-US" w:bidi="bn-IN"/>
        </w:rPr>
      </w:pPr>
      <w:r w:rsidRPr="00C40F0D">
        <w:rPr>
          <w:rFonts w:ascii="Kalpurush" w:hAnsi="Kalpurush" w:cs="Kalpurush"/>
          <w:sz w:val="26"/>
          <w:szCs w:val="26"/>
          <w:cs/>
          <w:lang w:val="en-US" w:bidi="bn-IN"/>
        </w:rPr>
        <w:t>জমি ভরাটের কাজে লাগানো।</w:t>
      </w:r>
    </w:p>
    <w:p w:rsidR="00411401" w:rsidRPr="00C40F0D" w:rsidRDefault="004246E7" w:rsidP="00C40F0D">
      <w:pPr>
        <w:pStyle w:val="ListParagraph"/>
        <w:numPr>
          <w:ilvl w:val="0"/>
          <w:numId w:val="3"/>
        </w:numPr>
        <w:jc w:val="both"/>
        <w:rPr>
          <w:rFonts w:ascii="Kalpurush" w:hAnsi="Kalpurush" w:cs="Kalpurush"/>
          <w:sz w:val="26"/>
          <w:szCs w:val="26"/>
          <w:cs/>
          <w:lang w:val="en-US" w:bidi="bn-IN"/>
        </w:rPr>
      </w:pPr>
      <w:r w:rsidRPr="00C40F0D">
        <w:rPr>
          <w:rFonts w:ascii="Kalpurush" w:hAnsi="Kalpurush" w:cs="Kalpurush"/>
          <w:sz w:val="26"/>
          <w:szCs w:val="26"/>
          <w:cs/>
          <w:lang w:val="en-US" w:bidi="bn-IN"/>
        </w:rPr>
        <w:t>ভার্মি কম্পোস্ট তৈরি করার কাজে ব্যবহার করা।</w:t>
      </w:r>
    </w:p>
    <w:p w:rsidR="00C40F0D" w:rsidRPr="00C40F0D" w:rsidRDefault="004246E7" w:rsidP="00C40F0D">
      <w:pPr>
        <w:ind w:left="360"/>
        <w:jc w:val="both"/>
        <w:rPr>
          <w:rFonts w:ascii="Kalpurush" w:hAnsi="Kalpurush" w:cs="Kalpurush" w:hint="cs"/>
          <w:sz w:val="26"/>
          <w:szCs w:val="26"/>
          <w:cs/>
          <w:lang w:val="en-US" w:bidi="bn-IN"/>
        </w:rPr>
      </w:pPr>
      <w:r w:rsidRPr="00C40F0D">
        <w:rPr>
          <w:rFonts w:ascii="Kalpurush" w:hAnsi="Kalpurush" w:cs="Kalpurush"/>
          <w:b/>
          <w:sz w:val="26"/>
          <w:szCs w:val="26"/>
          <w:u w:val="single"/>
          <w:cs/>
          <w:lang w:val="en-US" w:bidi="bn-IN"/>
        </w:rPr>
        <w:t>আলোচনা</w:t>
      </w:r>
      <w:r w:rsidRPr="00C40F0D">
        <w:rPr>
          <w:rFonts w:ascii="Kalpurush" w:hAnsi="Kalpurush" w:cs="Kalpurush"/>
          <w:b/>
          <w:sz w:val="26"/>
          <w:szCs w:val="26"/>
          <w:u w:val="single"/>
          <w:lang w:val="en-US" w:bidi="bn-IN"/>
        </w:rPr>
        <w:t xml:space="preserve">: </w:t>
      </w:r>
      <w:r w:rsidRPr="00C40F0D">
        <w:rPr>
          <w:rFonts w:ascii="Kalpurush" w:hAnsi="Kalpurush" w:cs="Kalpurush"/>
          <w:sz w:val="26"/>
          <w:szCs w:val="26"/>
          <w:cs/>
          <w:lang w:val="en-US" w:bidi="bn-IN"/>
        </w:rPr>
        <w:t xml:space="preserve"> এই পৌরসভার বর্জ্য পদার্থের ব্যবস্থাপনা যথেষ্ট উল্লেখনীয়। জনসচেতনতার দিক থেকেও নবদ্বীপ পৌরসভার প্রচার ব্যবস্থাও উল্লেখযোগ্য। পৌরসভার সাফাই কর্মী নিয়োগ ও তাদের কার্যাবলী প্রসারের প্রয়োজন আছে। পাবলিক ভ্যাটগুলির সংখ্যা আরও বৃদ্ধি করলে শহরটির পরিচ্ছন্নতা বৃদ্ধি পাবে। বেশ কিছু স্থানে বর্জ্য কম্পেক্টর রূম তৈরি করতে হবে এবং </w:t>
      </w:r>
      <w:r w:rsidR="005514A6" w:rsidRPr="00C40F0D">
        <w:rPr>
          <w:rFonts w:ascii="Kalpurush" w:hAnsi="Kalpurush" w:cs="Kalpurush"/>
          <w:sz w:val="26"/>
          <w:szCs w:val="26"/>
          <w:cs/>
          <w:lang w:val="en-US" w:bidi="bn-IN"/>
        </w:rPr>
        <w:t>এর পাশাপাশি পৌরসভার সামগ্রিক শ্রীবৃদ্ধির জন্য সব</w:t>
      </w:r>
      <w:r w:rsidR="00C40F0D" w:rsidRPr="00C40F0D">
        <w:rPr>
          <w:rFonts w:ascii="Kalpurush" w:hAnsi="Kalpurush" w:cs="Kalpurush"/>
          <w:sz w:val="26"/>
          <w:szCs w:val="26"/>
          <w:cs/>
          <w:lang w:val="en-US" w:bidi="bn-IN"/>
        </w:rPr>
        <w:t>ুজায়নের প্রতিও গুরুত্ব দিতে হবে।</w:t>
      </w:r>
      <w:bookmarkStart w:id="0" w:name="_GoBack"/>
      <w:bookmarkEnd w:id="0"/>
    </w:p>
    <w:sectPr w:rsidR="00C40F0D" w:rsidRPr="00C40F0D" w:rsidSect="00C40F0D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A702E"/>
    <w:multiLevelType w:val="hybridMultilevel"/>
    <w:tmpl w:val="AE86D0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D3DE7"/>
    <w:multiLevelType w:val="hybridMultilevel"/>
    <w:tmpl w:val="0BFE5A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414CF"/>
    <w:multiLevelType w:val="hybridMultilevel"/>
    <w:tmpl w:val="0CE4E9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CC"/>
    <w:rsid w:val="0019673F"/>
    <w:rsid w:val="002F753B"/>
    <w:rsid w:val="00411401"/>
    <w:rsid w:val="004246E7"/>
    <w:rsid w:val="005514A6"/>
    <w:rsid w:val="006808C4"/>
    <w:rsid w:val="007C4DC9"/>
    <w:rsid w:val="008732CF"/>
    <w:rsid w:val="00C312CC"/>
    <w:rsid w:val="00C40F0D"/>
    <w:rsid w:val="00DC3A2D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2AAA4-2666-497B-8CBF-1F7B4C85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F16"/>
    <w:pPr>
      <w:ind w:left="720"/>
      <w:contextualSpacing/>
    </w:pPr>
  </w:style>
  <w:style w:type="table" w:styleId="TableGrid">
    <w:name w:val="Table Grid"/>
    <w:basedOn w:val="TableNormal"/>
    <w:uiPriority w:val="39"/>
    <w:rsid w:val="00DC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5ED7-23E9-40DC-A3AE-62018F80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DLC</dc:creator>
  <cp:keywords/>
  <dc:description/>
  <cp:lastModifiedBy>DLC</cp:lastModifiedBy>
  <cp:revision>7</cp:revision>
  <dcterms:created xsi:type="dcterms:W3CDTF">2018-12-01T08:16:00Z</dcterms:created>
  <dcterms:modified xsi:type="dcterms:W3CDTF">2018-12-01T09:07:00Z</dcterms:modified>
</cp:coreProperties>
</file>